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B55F" w14:textId="16126088" w:rsidR="00AD7F60" w:rsidRPr="00AD7F60" w:rsidRDefault="00AD7F60" w:rsidP="00AD7F60">
      <w:pPr>
        <w:tabs>
          <w:tab w:val="left" w:pos="151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AD7F60">
        <w:rPr>
          <w:rFonts w:cstheme="minorHAnsi"/>
          <w:b/>
        </w:rPr>
        <w:t xml:space="preserve">Письмо Министерства природных ресурсов и экологии Российской Федерации от 7 июля 2021 г. № </w:t>
      </w:r>
      <w:r w:rsidRPr="00AD7F60">
        <w:rPr>
          <w:rFonts w:cstheme="minorHAnsi"/>
          <w:b/>
          <w:bCs/>
          <w:shd w:val="clear" w:color="auto" w:fill="FFFFFF"/>
        </w:rPr>
        <w:t>12-50/9403-ОГ</w:t>
      </w:r>
      <w:r w:rsidRPr="00AD7F60">
        <w:rPr>
          <w:rFonts w:cstheme="minorHAnsi"/>
          <w:b/>
        </w:rPr>
        <w:t xml:space="preserve"> </w:t>
      </w:r>
      <w:r>
        <w:rPr>
          <w:rFonts w:cstheme="minorHAnsi"/>
          <w:b/>
        </w:rPr>
        <w:t>«</w:t>
      </w:r>
      <w:r w:rsidRPr="00AD7F60">
        <w:rPr>
          <w:rFonts w:cstheme="minorHAnsi"/>
          <w:b/>
        </w:rPr>
        <w:t>О постановке объектов НВОС на государственный учет</w:t>
      </w:r>
      <w:r>
        <w:rPr>
          <w:rFonts w:cstheme="minorHAnsi"/>
          <w:b/>
        </w:rPr>
        <w:t>»</w:t>
      </w:r>
      <w:bookmarkStart w:id="0" w:name="dst100001"/>
      <w:bookmarkEnd w:id="0"/>
      <w:r w:rsidRPr="00AD7F60">
        <w:rPr>
          <w:rFonts w:eastAsia="Times New Roman" w:cstheme="minorHAnsi"/>
          <w:lang w:eastAsia="ru-RU"/>
        </w:rPr>
        <w:t> </w:t>
      </w:r>
    </w:p>
    <w:p w14:paraId="0401DF72" w14:textId="7D00E1D0" w:rsidR="00AD7F60" w:rsidRPr="00AD7F60" w:rsidRDefault="00AD7F60" w:rsidP="00AD7F60">
      <w:pPr>
        <w:shd w:val="clear" w:color="auto" w:fill="FFFFFF"/>
        <w:spacing w:after="0" w:line="315" w:lineRule="atLeast"/>
        <w:jc w:val="both"/>
        <w:rPr>
          <w:rFonts w:eastAsia="Times New Roman" w:cstheme="minorHAnsi"/>
          <w:lang w:eastAsia="ru-RU"/>
        </w:rPr>
      </w:pPr>
      <w:bookmarkStart w:id="1" w:name="dst100004"/>
      <w:bookmarkEnd w:id="1"/>
      <w:r w:rsidRPr="00AD7F60">
        <w:rPr>
          <w:rFonts w:cstheme="minorHAnsi"/>
          <w:bCs/>
        </w:rPr>
        <w:t>Министерств</w:t>
      </w:r>
      <w:r w:rsidRPr="00AD7F60">
        <w:rPr>
          <w:rFonts w:cstheme="minorHAnsi"/>
          <w:bCs/>
        </w:rPr>
        <w:t>о</w:t>
      </w:r>
      <w:r w:rsidRPr="00AD7F60">
        <w:rPr>
          <w:rFonts w:cstheme="minorHAnsi"/>
          <w:bCs/>
        </w:rPr>
        <w:t xml:space="preserve"> природных ресурсов и экологии Российской Федерации</w:t>
      </w:r>
      <w:r w:rsidRPr="00AD7F60">
        <w:rPr>
          <w:rFonts w:cstheme="minorHAnsi"/>
          <w:bCs/>
        </w:rPr>
        <w:t xml:space="preserve"> (далее – Минприроды России)</w:t>
      </w:r>
      <w:r w:rsidRPr="00AD7F60">
        <w:rPr>
          <w:rFonts w:cstheme="minorHAnsi"/>
          <w:b/>
        </w:rPr>
        <w:t xml:space="preserve"> </w:t>
      </w:r>
      <w:r w:rsidRPr="00AD7F60">
        <w:rPr>
          <w:rFonts w:eastAsia="Times New Roman" w:cstheme="minorHAnsi"/>
          <w:lang w:eastAsia="ru-RU"/>
        </w:rPr>
        <w:t>в рамках своей компетенции рассмотрело обращение о постановке на государственный учет объектов, оказывающих негативное воздействие на окружающую среду, и сообщает.</w:t>
      </w:r>
    </w:p>
    <w:p w14:paraId="56E5DB66" w14:textId="3A59C7EC" w:rsidR="00AD7F60" w:rsidRPr="00AD7F60" w:rsidRDefault="00AD7F60" w:rsidP="00AD7F60">
      <w:pPr>
        <w:shd w:val="clear" w:color="auto" w:fill="FFFFFF"/>
        <w:spacing w:after="0" w:line="315" w:lineRule="atLeast"/>
        <w:jc w:val="both"/>
        <w:rPr>
          <w:rFonts w:eastAsia="Times New Roman" w:cstheme="minorHAnsi"/>
          <w:lang w:eastAsia="ru-RU"/>
        </w:rPr>
      </w:pPr>
      <w:bookmarkStart w:id="2" w:name="dst100005"/>
      <w:bookmarkEnd w:id="2"/>
      <w:r w:rsidRPr="00AD7F60">
        <w:rPr>
          <w:rFonts w:eastAsia="Times New Roman" w:cstheme="minorHAnsi"/>
          <w:lang w:eastAsia="ru-RU"/>
        </w:rPr>
        <w:t>Постановление Правительства Российской Федерации от 28</w:t>
      </w:r>
      <w:r w:rsidRPr="00AD7F60">
        <w:rPr>
          <w:rFonts w:eastAsia="Times New Roman" w:cstheme="minorHAnsi"/>
          <w:lang w:eastAsia="ru-RU"/>
        </w:rPr>
        <w:t xml:space="preserve"> сентября </w:t>
      </w:r>
      <w:r w:rsidRPr="00AD7F60">
        <w:rPr>
          <w:rFonts w:eastAsia="Times New Roman" w:cstheme="minorHAnsi"/>
          <w:lang w:eastAsia="ru-RU"/>
        </w:rPr>
        <w:t xml:space="preserve">2015 </w:t>
      </w:r>
      <w:r w:rsidRPr="00AD7F60">
        <w:rPr>
          <w:rFonts w:eastAsia="Times New Roman" w:cstheme="minorHAnsi"/>
          <w:lang w:eastAsia="ru-RU"/>
        </w:rPr>
        <w:t>г. №</w:t>
      </w:r>
      <w:r w:rsidRPr="00AD7F60">
        <w:rPr>
          <w:rFonts w:eastAsia="Times New Roman" w:cstheme="minorHAnsi"/>
          <w:lang w:eastAsia="ru-RU"/>
        </w:rPr>
        <w:t xml:space="preserve"> 1029 </w:t>
      </w:r>
      <w:r>
        <w:rPr>
          <w:rFonts w:eastAsia="Times New Roman" w:cstheme="minorHAnsi"/>
          <w:lang w:eastAsia="ru-RU"/>
        </w:rPr>
        <w:t>«</w:t>
      </w:r>
      <w:r w:rsidRPr="00AD7F60">
        <w:rPr>
          <w:rFonts w:eastAsia="Times New Roman" w:cstheme="minorHAnsi"/>
          <w:lang w:eastAsia="ru-RU"/>
        </w:rPr>
        <w:t>Об утверждении критериев отнесения объектов, оказывающих негативное воздействие на окружающую среду, к объектам I, II, III и IV категорий</w:t>
      </w:r>
      <w:r>
        <w:rPr>
          <w:rFonts w:eastAsia="Times New Roman" w:cstheme="minorHAnsi"/>
          <w:lang w:eastAsia="ru-RU"/>
        </w:rPr>
        <w:t>»</w:t>
      </w:r>
      <w:r w:rsidRPr="00AD7F60">
        <w:rPr>
          <w:rFonts w:eastAsia="Times New Roman" w:cstheme="minorHAnsi"/>
          <w:lang w:eastAsia="ru-RU"/>
        </w:rPr>
        <w:t xml:space="preserve"> утратило силу с</w:t>
      </w:r>
      <w:r w:rsidRPr="00AD7F60">
        <w:rPr>
          <w:rFonts w:eastAsia="Times New Roman" w:cstheme="minorHAnsi"/>
          <w:lang w:eastAsia="ru-RU"/>
        </w:rPr>
        <w:t xml:space="preserve"> 1 января </w:t>
      </w:r>
      <w:r w:rsidRPr="00AD7F60">
        <w:rPr>
          <w:rFonts w:eastAsia="Times New Roman" w:cstheme="minorHAnsi"/>
          <w:lang w:eastAsia="ru-RU"/>
        </w:rPr>
        <w:t>2021</w:t>
      </w:r>
      <w:r w:rsidRPr="00AD7F60">
        <w:rPr>
          <w:rFonts w:eastAsia="Times New Roman" w:cstheme="minorHAnsi"/>
          <w:lang w:eastAsia="ru-RU"/>
        </w:rPr>
        <w:t xml:space="preserve"> г</w:t>
      </w:r>
      <w:r w:rsidRPr="00AD7F60">
        <w:rPr>
          <w:rFonts w:eastAsia="Times New Roman" w:cstheme="minorHAnsi"/>
          <w:lang w:eastAsia="ru-RU"/>
        </w:rPr>
        <w:t>.</w:t>
      </w:r>
    </w:p>
    <w:p w14:paraId="4B1EC0BB" w14:textId="6BB8816F" w:rsidR="00AD7F60" w:rsidRPr="00AD7F60" w:rsidRDefault="00AD7F60" w:rsidP="00AD7F60">
      <w:pPr>
        <w:shd w:val="clear" w:color="auto" w:fill="FFFFFF"/>
        <w:spacing w:after="0" w:line="315" w:lineRule="atLeast"/>
        <w:jc w:val="both"/>
        <w:rPr>
          <w:rFonts w:eastAsia="Times New Roman" w:cstheme="minorHAnsi"/>
          <w:lang w:eastAsia="ru-RU"/>
        </w:rPr>
      </w:pPr>
      <w:bookmarkStart w:id="3" w:name="dst100006"/>
      <w:bookmarkEnd w:id="3"/>
      <w:r w:rsidRPr="00AD7F60">
        <w:rPr>
          <w:rFonts w:eastAsia="Times New Roman" w:cstheme="minorHAnsi"/>
          <w:lang w:eastAsia="ru-RU"/>
        </w:rPr>
        <w:t>Критерии отнесения объектов, оказывающих негативное воздействие на окружающую среду к объектам I, II, III и IV категорий утверждены постановлением Правительства Российской Федерации от 31</w:t>
      </w:r>
      <w:r w:rsidRPr="00AD7F60">
        <w:rPr>
          <w:rFonts w:eastAsia="Times New Roman" w:cstheme="minorHAnsi"/>
          <w:lang w:eastAsia="ru-RU"/>
        </w:rPr>
        <w:t xml:space="preserve"> декабря </w:t>
      </w:r>
      <w:r w:rsidRPr="00AD7F60">
        <w:rPr>
          <w:rFonts w:eastAsia="Times New Roman" w:cstheme="minorHAnsi"/>
          <w:lang w:eastAsia="ru-RU"/>
        </w:rPr>
        <w:t xml:space="preserve">2020 </w:t>
      </w:r>
      <w:r w:rsidRPr="00AD7F60">
        <w:rPr>
          <w:rFonts w:eastAsia="Times New Roman" w:cstheme="minorHAnsi"/>
          <w:lang w:eastAsia="ru-RU"/>
        </w:rPr>
        <w:t>г. №</w:t>
      </w:r>
      <w:r w:rsidRPr="00AD7F60">
        <w:rPr>
          <w:rFonts w:eastAsia="Times New Roman" w:cstheme="minorHAnsi"/>
          <w:lang w:eastAsia="ru-RU"/>
        </w:rPr>
        <w:t xml:space="preserve"> 2398 (далее - Критерии).</w:t>
      </w:r>
    </w:p>
    <w:p w14:paraId="75D49641" w14:textId="5A762422" w:rsidR="00AD7F60" w:rsidRPr="00AD7F60" w:rsidRDefault="00AD7F60" w:rsidP="00AD7F60">
      <w:pPr>
        <w:shd w:val="clear" w:color="auto" w:fill="FFFFFF"/>
        <w:spacing w:after="0" w:line="315" w:lineRule="atLeast"/>
        <w:jc w:val="both"/>
        <w:rPr>
          <w:rFonts w:eastAsia="Times New Roman" w:cstheme="minorHAnsi"/>
          <w:lang w:eastAsia="ru-RU"/>
        </w:rPr>
      </w:pPr>
      <w:bookmarkStart w:id="4" w:name="dst100007"/>
      <w:bookmarkEnd w:id="4"/>
      <w:r w:rsidRPr="00AD7F60">
        <w:rPr>
          <w:rFonts w:eastAsia="Times New Roman" w:cstheme="minorHAnsi"/>
          <w:lang w:eastAsia="ru-RU"/>
        </w:rPr>
        <w:t>Таким образом, в случае изменения критериев отнесения объектов, оказывающих негативное воздействие на окружающую среду (далее - объект НВОС), к объектам I, II, III и IV категорий для изменения категории ранее поставленного на государственный учет конкретного объекта НВОС полагаем возможным обратиться в</w:t>
      </w:r>
      <w:r>
        <w:rPr>
          <w:rFonts w:eastAsia="Times New Roman" w:cstheme="minorHAnsi"/>
          <w:lang w:eastAsia="ru-RU"/>
        </w:rPr>
        <w:t xml:space="preserve"> </w:t>
      </w:r>
      <w:r>
        <w:rPr>
          <w:rFonts w:cstheme="minorHAnsi"/>
        </w:rPr>
        <w:t>Федеральн</w:t>
      </w:r>
      <w:r>
        <w:rPr>
          <w:rFonts w:cstheme="minorHAnsi"/>
        </w:rPr>
        <w:t xml:space="preserve">ую </w:t>
      </w:r>
      <w:r>
        <w:rPr>
          <w:rFonts w:cstheme="minorHAnsi"/>
        </w:rPr>
        <w:t>служб</w:t>
      </w:r>
      <w:r>
        <w:rPr>
          <w:rFonts w:cstheme="minorHAnsi"/>
        </w:rPr>
        <w:t>у</w:t>
      </w:r>
      <w:r>
        <w:rPr>
          <w:rFonts w:cstheme="minorHAnsi"/>
        </w:rPr>
        <w:t xml:space="preserve"> по надзору в сфере природопользования </w:t>
      </w:r>
      <w:r>
        <w:rPr>
          <w:rFonts w:eastAsia="Times New Roman" w:cstheme="minorHAnsi"/>
          <w:lang w:eastAsia="ru-RU"/>
        </w:rPr>
        <w:t xml:space="preserve">(далее – </w:t>
      </w:r>
      <w:r w:rsidRPr="00AD7F60">
        <w:rPr>
          <w:rFonts w:eastAsia="Times New Roman" w:cstheme="minorHAnsi"/>
          <w:lang w:eastAsia="ru-RU"/>
        </w:rPr>
        <w:t>Росприроднадзор</w:t>
      </w:r>
      <w:r>
        <w:rPr>
          <w:rFonts w:eastAsia="Times New Roman" w:cstheme="minorHAnsi"/>
          <w:lang w:eastAsia="ru-RU"/>
        </w:rPr>
        <w:t xml:space="preserve">), или в </w:t>
      </w:r>
      <w:r w:rsidRPr="00AD7F60">
        <w:rPr>
          <w:rFonts w:eastAsia="Times New Roman" w:cstheme="minorHAnsi"/>
          <w:lang w:eastAsia="ru-RU"/>
        </w:rPr>
        <w:t>территориальный орган Росприроднадзора</w:t>
      </w:r>
      <w:r>
        <w:rPr>
          <w:rFonts w:eastAsia="Times New Roman" w:cstheme="minorHAnsi"/>
          <w:lang w:eastAsia="ru-RU"/>
        </w:rPr>
        <w:t xml:space="preserve">, </w:t>
      </w:r>
      <w:r w:rsidRPr="00AD7F60">
        <w:rPr>
          <w:rFonts w:eastAsia="Times New Roman" w:cstheme="minorHAnsi"/>
          <w:lang w:eastAsia="ru-RU"/>
        </w:rPr>
        <w:t>или орган исполнительной власти субъекта Российской Федерации в соответствии с их компетенцией с предоставлением конкретной информации по объекту, включая сведения, касающиеся характеристик технологических процессов основных производств, источников загрязнения окружающей среды,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14:paraId="77953106" w14:textId="5C132F3C" w:rsidR="00AD7F60" w:rsidRPr="00AD7F60" w:rsidRDefault="00AD7F60" w:rsidP="00AD7F60">
      <w:pPr>
        <w:shd w:val="clear" w:color="auto" w:fill="FFFFFF"/>
        <w:spacing w:after="0" w:line="315" w:lineRule="atLeast"/>
        <w:jc w:val="both"/>
        <w:rPr>
          <w:rFonts w:eastAsia="Times New Roman" w:cstheme="minorHAnsi"/>
          <w:lang w:eastAsia="ru-RU"/>
        </w:rPr>
      </w:pPr>
      <w:bookmarkStart w:id="5" w:name="dst100008"/>
      <w:bookmarkEnd w:id="5"/>
      <w:r w:rsidRPr="00AD7F60">
        <w:rPr>
          <w:rFonts w:eastAsia="Times New Roman" w:cstheme="minorHAnsi"/>
          <w:lang w:eastAsia="ru-RU"/>
        </w:rPr>
        <w:t>Постановка объекта НВОС на государственный учет осуществляется в порядке, определенном ст</w:t>
      </w:r>
      <w:r w:rsidRPr="00AD7F60">
        <w:rPr>
          <w:rFonts w:eastAsia="Times New Roman" w:cstheme="minorHAnsi"/>
          <w:lang w:eastAsia="ru-RU"/>
        </w:rPr>
        <w:t>.</w:t>
      </w:r>
      <w:r w:rsidRPr="00AD7F60">
        <w:rPr>
          <w:rFonts w:eastAsia="Times New Roman" w:cstheme="minorHAnsi"/>
          <w:lang w:eastAsia="ru-RU"/>
        </w:rPr>
        <w:t xml:space="preserve"> 69 и 69.2 Федерального закона от 10</w:t>
      </w:r>
      <w:r w:rsidRPr="00AD7F60">
        <w:rPr>
          <w:rFonts w:eastAsia="Times New Roman" w:cstheme="minorHAnsi"/>
          <w:lang w:eastAsia="ru-RU"/>
        </w:rPr>
        <w:t xml:space="preserve"> января </w:t>
      </w:r>
      <w:r w:rsidRPr="00AD7F60">
        <w:rPr>
          <w:rFonts w:eastAsia="Times New Roman" w:cstheme="minorHAnsi"/>
          <w:lang w:eastAsia="ru-RU"/>
        </w:rPr>
        <w:t xml:space="preserve">2002 </w:t>
      </w:r>
      <w:r w:rsidRPr="00AD7F60">
        <w:rPr>
          <w:rFonts w:eastAsia="Times New Roman" w:cstheme="minorHAnsi"/>
          <w:lang w:eastAsia="ru-RU"/>
        </w:rPr>
        <w:t>г. №</w:t>
      </w:r>
      <w:r w:rsidRPr="00AD7F60">
        <w:rPr>
          <w:rFonts w:eastAsia="Times New Roman" w:cstheme="minorHAnsi"/>
          <w:lang w:eastAsia="ru-RU"/>
        </w:rPr>
        <w:t xml:space="preserve"> 7-ФЗ </w:t>
      </w:r>
      <w:r>
        <w:rPr>
          <w:rFonts w:eastAsia="Times New Roman" w:cstheme="minorHAnsi"/>
          <w:lang w:eastAsia="ru-RU"/>
        </w:rPr>
        <w:t>«</w:t>
      </w:r>
      <w:r w:rsidRPr="00AD7F60">
        <w:rPr>
          <w:rFonts w:eastAsia="Times New Roman" w:cstheme="minorHAnsi"/>
          <w:lang w:eastAsia="ru-RU"/>
        </w:rPr>
        <w:t>Об охране окружающей среды</w:t>
      </w:r>
      <w:r>
        <w:rPr>
          <w:rFonts w:eastAsia="Times New Roman" w:cstheme="minorHAnsi"/>
          <w:lang w:eastAsia="ru-RU"/>
        </w:rPr>
        <w:t>»</w:t>
      </w:r>
      <w:r w:rsidRPr="00AD7F60">
        <w:rPr>
          <w:rFonts w:eastAsia="Times New Roman" w:cstheme="minorHAnsi"/>
          <w:lang w:eastAsia="ru-RU"/>
        </w:rPr>
        <w:t xml:space="preserve"> (далее - ФЗ </w:t>
      </w:r>
      <w:r>
        <w:rPr>
          <w:rFonts w:eastAsia="Times New Roman" w:cstheme="minorHAnsi"/>
          <w:lang w:eastAsia="ru-RU"/>
        </w:rPr>
        <w:t>«</w:t>
      </w:r>
      <w:r w:rsidRPr="00AD7F60">
        <w:rPr>
          <w:rFonts w:eastAsia="Times New Roman" w:cstheme="minorHAnsi"/>
          <w:lang w:eastAsia="ru-RU"/>
        </w:rPr>
        <w:t>Об охране окружающей среды</w:t>
      </w:r>
      <w:r>
        <w:rPr>
          <w:rFonts w:eastAsia="Times New Roman" w:cstheme="minorHAnsi"/>
          <w:lang w:eastAsia="ru-RU"/>
        </w:rPr>
        <w:t>»</w:t>
      </w:r>
      <w:r w:rsidRPr="00AD7F60">
        <w:rPr>
          <w:rFonts w:eastAsia="Times New Roman" w:cstheme="minorHAnsi"/>
          <w:lang w:eastAsia="ru-RU"/>
        </w:rPr>
        <w:t>) и Правилами создания и ведения государственного реестра объектов НВОС, утвержденными постановлением Правительств Российской Федерации от 23</w:t>
      </w:r>
      <w:r w:rsidRPr="00AD7F60">
        <w:rPr>
          <w:rFonts w:eastAsia="Times New Roman" w:cstheme="minorHAnsi"/>
          <w:lang w:eastAsia="ru-RU"/>
        </w:rPr>
        <w:t xml:space="preserve"> июня </w:t>
      </w:r>
      <w:r w:rsidRPr="00AD7F60">
        <w:rPr>
          <w:rFonts w:eastAsia="Times New Roman" w:cstheme="minorHAnsi"/>
          <w:lang w:eastAsia="ru-RU"/>
        </w:rPr>
        <w:t xml:space="preserve">2016 </w:t>
      </w:r>
      <w:r w:rsidRPr="00AD7F60">
        <w:rPr>
          <w:rFonts w:eastAsia="Times New Roman" w:cstheme="minorHAnsi"/>
          <w:lang w:eastAsia="ru-RU"/>
        </w:rPr>
        <w:t>г. №</w:t>
      </w:r>
      <w:r w:rsidRPr="00AD7F60">
        <w:rPr>
          <w:rFonts w:eastAsia="Times New Roman" w:cstheme="minorHAnsi"/>
          <w:lang w:eastAsia="ru-RU"/>
        </w:rPr>
        <w:t xml:space="preserve"> 572 (далее - Правила).</w:t>
      </w:r>
    </w:p>
    <w:p w14:paraId="3186A54C" w14:textId="4286F925" w:rsidR="00AD7F60" w:rsidRPr="00AD7F60" w:rsidRDefault="00AD7F60" w:rsidP="00AD7F60">
      <w:pPr>
        <w:shd w:val="clear" w:color="auto" w:fill="FFFFFF"/>
        <w:spacing w:after="0" w:line="315" w:lineRule="atLeast"/>
        <w:jc w:val="both"/>
        <w:rPr>
          <w:rFonts w:eastAsia="Times New Roman" w:cstheme="minorHAnsi"/>
          <w:lang w:eastAsia="ru-RU"/>
        </w:rPr>
      </w:pPr>
      <w:bookmarkStart w:id="6" w:name="dst100009"/>
      <w:bookmarkEnd w:id="6"/>
      <w:r w:rsidRPr="00AD7F60">
        <w:rPr>
          <w:rFonts w:eastAsia="Times New Roman" w:cstheme="minorHAnsi"/>
          <w:lang w:eastAsia="ru-RU"/>
        </w:rPr>
        <w:t>В соответствии со ст</w:t>
      </w:r>
      <w:r w:rsidRPr="00AD7F60">
        <w:rPr>
          <w:rFonts w:eastAsia="Times New Roman" w:cstheme="minorHAnsi"/>
          <w:lang w:eastAsia="ru-RU"/>
        </w:rPr>
        <w:t>.</w:t>
      </w:r>
      <w:r w:rsidRPr="00AD7F60">
        <w:rPr>
          <w:rFonts w:eastAsia="Times New Roman" w:cstheme="minorHAnsi"/>
          <w:lang w:eastAsia="ru-RU"/>
        </w:rPr>
        <w:t xml:space="preserve"> 69.2 ФЗ </w:t>
      </w:r>
      <w:r>
        <w:rPr>
          <w:rFonts w:eastAsia="Times New Roman" w:cstheme="minorHAnsi"/>
          <w:lang w:eastAsia="ru-RU"/>
        </w:rPr>
        <w:t>«</w:t>
      </w:r>
      <w:r w:rsidRPr="00AD7F60">
        <w:rPr>
          <w:rFonts w:eastAsia="Times New Roman" w:cstheme="minorHAnsi"/>
          <w:lang w:eastAsia="ru-RU"/>
        </w:rPr>
        <w:t>Об охране окружающей среды</w:t>
      </w:r>
      <w:r>
        <w:rPr>
          <w:rFonts w:eastAsia="Times New Roman" w:cstheme="minorHAnsi"/>
          <w:lang w:eastAsia="ru-RU"/>
        </w:rPr>
        <w:t>»</w:t>
      </w:r>
      <w:r w:rsidRPr="00AD7F60">
        <w:rPr>
          <w:rFonts w:eastAsia="Times New Roman" w:cstheme="minorHAnsi"/>
          <w:lang w:eastAsia="ru-RU"/>
        </w:rPr>
        <w:t xml:space="preserve"> объекты НВОС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компетенцией.</w:t>
      </w:r>
    </w:p>
    <w:p w14:paraId="158020AA" w14:textId="77777777" w:rsidR="00AD7F60" w:rsidRPr="00AD7F60" w:rsidRDefault="00AD7F60" w:rsidP="00AD7F60">
      <w:pPr>
        <w:shd w:val="clear" w:color="auto" w:fill="FFFFFF"/>
        <w:spacing w:after="0" w:line="315" w:lineRule="atLeast"/>
        <w:jc w:val="both"/>
        <w:rPr>
          <w:rFonts w:eastAsia="Times New Roman" w:cstheme="minorHAnsi"/>
          <w:lang w:eastAsia="ru-RU"/>
        </w:rPr>
      </w:pPr>
      <w:bookmarkStart w:id="7" w:name="dst100010"/>
      <w:bookmarkEnd w:id="7"/>
      <w:r w:rsidRPr="00AD7F60">
        <w:rPr>
          <w:rFonts w:eastAsia="Times New Roman" w:cstheme="minorHAnsi"/>
          <w:lang w:eastAsia="ru-RU"/>
        </w:rPr>
        <w:t>Постановка на государственный учет объектов НВОС осуществляется на основании заявки о постановке на государственный учет,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 НВОС.</w:t>
      </w:r>
    </w:p>
    <w:p w14:paraId="6F71DB3E" w14:textId="388498D3" w:rsidR="00AD7F60" w:rsidRPr="00AD7F60" w:rsidRDefault="00AD7F60" w:rsidP="00AD7F60">
      <w:pPr>
        <w:shd w:val="clear" w:color="auto" w:fill="FFFFFF"/>
        <w:spacing w:after="0" w:line="315" w:lineRule="atLeast"/>
        <w:jc w:val="both"/>
        <w:rPr>
          <w:rFonts w:eastAsia="Times New Roman" w:cstheme="minorHAnsi"/>
          <w:lang w:eastAsia="ru-RU"/>
        </w:rPr>
      </w:pPr>
      <w:bookmarkStart w:id="8" w:name="dst100011"/>
      <w:bookmarkEnd w:id="8"/>
      <w:r w:rsidRPr="00AD7F60">
        <w:rPr>
          <w:rFonts w:eastAsia="Times New Roman" w:cstheme="minorHAnsi"/>
          <w:lang w:eastAsia="ru-RU"/>
        </w:rPr>
        <w:t xml:space="preserve">Форма заявки о постановке на государственный учет объекта НВОС утверждена </w:t>
      </w:r>
      <w:r>
        <w:rPr>
          <w:rFonts w:eastAsia="Times New Roman" w:cstheme="minorHAnsi"/>
          <w:lang w:eastAsia="ru-RU"/>
        </w:rPr>
        <w:t>П</w:t>
      </w:r>
      <w:r w:rsidRPr="00AD7F60">
        <w:rPr>
          <w:rFonts w:eastAsia="Times New Roman" w:cstheme="minorHAnsi"/>
          <w:lang w:eastAsia="ru-RU"/>
        </w:rPr>
        <w:t>риказом Минприроды России от 23</w:t>
      </w:r>
      <w:r>
        <w:rPr>
          <w:rFonts w:eastAsia="Times New Roman" w:cstheme="minorHAnsi"/>
          <w:lang w:eastAsia="ru-RU"/>
        </w:rPr>
        <w:t xml:space="preserve"> декабря </w:t>
      </w:r>
      <w:r w:rsidRPr="00AD7F60">
        <w:rPr>
          <w:rFonts w:eastAsia="Times New Roman" w:cstheme="minorHAnsi"/>
          <w:lang w:eastAsia="ru-RU"/>
        </w:rPr>
        <w:t xml:space="preserve">2015 </w:t>
      </w:r>
      <w:r>
        <w:rPr>
          <w:rFonts w:eastAsia="Times New Roman" w:cstheme="minorHAnsi"/>
          <w:lang w:eastAsia="ru-RU"/>
        </w:rPr>
        <w:t>г. №</w:t>
      </w:r>
      <w:r w:rsidRPr="00AD7F60">
        <w:rPr>
          <w:rFonts w:eastAsia="Times New Roman" w:cstheme="minorHAnsi"/>
          <w:lang w:eastAsia="ru-RU"/>
        </w:rPr>
        <w:t xml:space="preserve"> 554.</w:t>
      </w:r>
    </w:p>
    <w:p w14:paraId="7DF4D048" w14:textId="367B9085" w:rsidR="00AD7F60" w:rsidRPr="00AD7F60" w:rsidRDefault="00AD7F60" w:rsidP="00AD7F60">
      <w:pPr>
        <w:shd w:val="clear" w:color="auto" w:fill="FFFFFF"/>
        <w:spacing w:after="0" w:line="315" w:lineRule="atLeast"/>
        <w:jc w:val="both"/>
        <w:rPr>
          <w:rFonts w:eastAsia="Times New Roman" w:cstheme="minorHAnsi"/>
          <w:lang w:eastAsia="ru-RU"/>
        </w:rPr>
      </w:pPr>
      <w:bookmarkStart w:id="9" w:name="dst100012"/>
      <w:bookmarkEnd w:id="9"/>
      <w:r w:rsidRPr="00AD7F60">
        <w:rPr>
          <w:rFonts w:eastAsia="Times New Roman" w:cstheme="minorHAnsi"/>
          <w:lang w:eastAsia="ru-RU"/>
        </w:rPr>
        <w:t>По мнению Минприроды России заявку о постановке объектов НВОС на государственный учет, руководствуясь положениями ст</w:t>
      </w:r>
      <w:r w:rsidRPr="00AD7F60">
        <w:rPr>
          <w:rFonts w:eastAsia="Times New Roman" w:cstheme="minorHAnsi"/>
          <w:lang w:eastAsia="ru-RU"/>
        </w:rPr>
        <w:t xml:space="preserve">. </w:t>
      </w:r>
      <w:r w:rsidRPr="00AD7F60">
        <w:rPr>
          <w:rFonts w:eastAsia="Times New Roman" w:cstheme="minorHAnsi"/>
          <w:lang w:eastAsia="ru-RU"/>
        </w:rPr>
        <w:t xml:space="preserve">69.2  ФЗ </w:t>
      </w:r>
      <w:r>
        <w:rPr>
          <w:rFonts w:eastAsia="Times New Roman" w:cstheme="minorHAnsi"/>
          <w:lang w:eastAsia="ru-RU"/>
        </w:rPr>
        <w:t>«</w:t>
      </w:r>
      <w:r w:rsidRPr="00AD7F60">
        <w:rPr>
          <w:rFonts w:eastAsia="Times New Roman" w:cstheme="minorHAnsi"/>
          <w:lang w:eastAsia="ru-RU"/>
        </w:rPr>
        <w:t>Об охране окружающей среды</w:t>
      </w:r>
      <w:r>
        <w:rPr>
          <w:rFonts w:eastAsia="Times New Roman" w:cstheme="minorHAnsi"/>
          <w:lang w:eastAsia="ru-RU"/>
        </w:rPr>
        <w:t>»</w:t>
      </w:r>
      <w:r w:rsidRPr="00AD7F60">
        <w:rPr>
          <w:rFonts w:eastAsia="Times New Roman" w:cstheme="minorHAnsi"/>
          <w:lang w:eastAsia="ru-RU"/>
        </w:rPr>
        <w:t>, целесообразно подать в территориальный орган Росприроднадзора или орган исполнительной власти субъекта Российской Федерации в соответствии с их компетенцией в течение шести месяцев со дня вступления в силу Критериев </w:t>
      </w:r>
      <w:r w:rsidRPr="00AD7F60">
        <w:rPr>
          <w:rFonts w:eastAsia="Times New Roman" w:cstheme="minorHAnsi"/>
          <w:lang w:eastAsia="ru-RU"/>
        </w:rPr>
        <w:t>–</w:t>
      </w:r>
      <w:r w:rsidRPr="00AD7F60">
        <w:rPr>
          <w:rFonts w:eastAsia="Times New Roman" w:cstheme="minorHAnsi"/>
          <w:lang w:eastAsia="ru-RU"/>
        </w:rPr>
        <w:t xml:space="preserve"> </w:t>
      </w:r>
      <w:r w:rsidRPr="00AD7F60">
        <w:rPr>
          <w:rFonts w:eastAsia="Times New Roman" w:cstheme="minorHAnsi"/>
          <w:lang w:eastAsia="ru-RU"/>
        </w:rPr>
        <w:t xml:space="preserve">с </w:t>
      </w:r>
      <w:r w:rsidRPr="00AD7F60">
        <w:rPr>
          <w:rFonts w:eastAsia="Times New Roman" w:cstheme="minorHAnsi"/>
          <w:lang w:eastAsia="ru-RU"/>
        </w:rPr>
        <w:t>1 января 2021 г., в порядке, предусмотренном Правилами.</w:t>
      </w:r>
    </w:p>
    <w:p w14:paraId="33E7569D" w14:textId="1658535B" w:rsidR="00AD7F60" w:rsidRPr="00AD7F60" w:rsidRDefault="00AD7F60" w:rsidP="00AD7F60">
      <w:pPr>
        <w:shd w:val="clear" w:color="auto" w:fill="FFFFFF"/>
        <w:spacing w:after="0" w:line="315" w:lineRule="atLeast"/>
        <w:jc w:val="both"/>
        <w:rPr>
          <w:rFonts w:eastAsia="Times New Roman" w:cstheme="minorHAnsi"/>
          <w:lang w:eastAsia="ru-RU"/>
        </w:rPr>
      </w:pPr>
      <w:bookmarkStart w:id="10" w:name="dst100013"/>
      <w:bookmarkEnd w:id="10"/>
      <w:r w:rsidRPr="00AD7F60">
        <w:rPr>
          <w:rFonts w:eastAsia="Times New Roman" w:cstheme="minorHAnsi"/>
          <w:lang w:eastAsia="ru-RU"/>
        </w:rPr>
        <w:t>Дополнительно сообщаем, что согласно п</w:t>
      </w:r>
      <w:r w:rsidRPr="00AD7F60">
        <w:rPr>
          <w:rFonts w:eastAsia="Times New Roman" w:cstheme="minorHAnsi"/>
          <w:lang w:eastAsia="ru-RU"/>
        </w:rPr>
        <w:t>.</w:t>
      </w:r>
      <w:r w:rsidRPr="00AD7F60">
        <w:rPr>
          <w:rFonts w:eastAsia="Times New Roman" w:cstheme="minorHAnsi"/>
          <w:lang w:eastAsia="ru-RU"/>
        </w:rPr>
        <w:t xml:space="preserve"> 13 Правил оператором государственного реестра объектов НВОС является Росприроднадзор, который в том числе организует информационно-</w:t>
      </w:r>
      <w:r w:rsidRPr="00AD7F60">
        <w:rPr>
          <w:rFonts w:eastAsia="Times New Roman" w:cstheme="minorHAnsi"/>
          <w:lang w:eastAsia="ru-RU"/>
        </w:rPr>
        <w:lastRenderedPageBreak/>
        <w:t>методическое обеспечение ведения органами исполнительной власти субъектов Российской Федерации региональных государственных реестров (включая присвоение объекту категории в зависимости от уровня негативного воздействия на окружающую среду) и их поддержку по техническим вопросам.</w:t>
      </w:r>
    </w:p>
    <w:p w14:paraId="4CF293A2" w14:textId="77777777" w:rsidR="00AD7F60" w:rsidRPr="00AD7F60" w:rsidRDefault="00AD7F60" w:rsidP="00AD7F60">
      <w:pPr>
        <w:shd w:val="clear" w:color="auto" w:fill="FFFFFF"/>
        <w:spacing w:after="0" w:line="315" w:lineRule="atLeast"/>
        <w:jc w:val="both"/>
        <w:rPr>
          <w:rFonts w:eastAsia="Times New Roman" w:cstheme="minorHAnsi"/>
          <w:lang w:eastAsia="ru-RU"/>
        </w:rPr>
      </w:pPr>
      <w:bookmarkStart w:id="11" w:name="dst100014"/>
      <w:bookmarkEnd w:id="11"/>
      <w:r w:rsidRPr="00AD7F60">
        <w:rPr>
          <w:rFonts w:eastAsia="Times New Roman" w:cstheme="minorHAnsi"/>
          <w:lang w:eastAsia="ru-RU"/>
        </w:rPr>
        <w:t>Учитывая вышеизложенное, за разъяснениями по конкретным вопросам, связанным с ведением государственного реестра объектов НВОС, в том числе о постановке конкретного объекта НВОС на государственный учет, актуализации сведений, содержащихся в государственном реестре, а также о присвоении объекту НВОС конкретной категории, полагаем целесообразным обратиться в Росприроднадзор.</w:t>
      </w:r>
    </w:p>
    <w:p w14:paraId="59C6ED33" w14:textId="77777777" w:rsidR="001C2AC3" w:rsidRPr="00AD7F60" w:rsidRDefault="001C2AC3" w:rsidP="00AD7F60">
      <w:pPr>
        <w:rPr>
          <w:rFonts w:cstheme="minorHAnsi"/>
        </w:rPr>
      </w:pPr>
    </w:p>
    <w:sectPr w:rsidR="001C2AC3" w:rsidRPr="00AD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1E"/>
    <w:rsid w:val="001C2AC3"/>
    <w:rsid w:val="00862C1E"/>
    <w:rsid w:val="00A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18BE"/>
  <w15:chartTrackingRefBased/>
  <w15:docId w15:val="{26F3A911-476B-4BC9-9F8F-38FF3AA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D7F60"/>
  </w:style>
  <w:style w:type="character" w:styleId="a3">
    <w:name w:val="Hyperlink"/>
    <w:basedOn w:val="a0"/>
    <w:uiPriority w:val="99"/>
    <w:semiHidden/>
    <w:unhideWhenUsed/>
    <w:rsid w:val="00AD7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35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7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64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7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0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9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4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94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87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24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90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12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1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Немцова Евгения Юрьевна</dc:creator>
  <cp:keywords/>
  <dc:description/>
  <cp:lastModifiedBy>Немцова Евгения Юрьевна</cp:lastModifiedBy>
  <cp:revision>2</cp:revision>
  <dcterms:created xsi:type="dcterms:W3CDTF">2021-07-20T13:23:00Z</dcterms:created>
  <dcterms:modified xsi:type="dcterms:W3CDTF">2021-07-20T13:29:00Z</dcterms:modified>
</cp:coreProperties>
</file>