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1B" w:rsidRDefault="0080721B" w:rsidP="0080721B">
      <w:pPr>
        <w:spacing w:after="0" w:line="240" w:lineRule="auto"/>
        <w:jc w:val="center"/>
      </w:pPr>
      <w:r>
        <w:t>МИНИСТЕРСТВО ПРИРОДНЫХ РЕСУРСОВ И ЭКОЛОГИИ</w:t>
      </w:r>
    </w:p>
    <w:p w:rsidR="0080721B" w:rsidRDefault="0080721B" w:rsidP="0080721B">
      <w:pPr>
        <w:spacing w:after="0" w:line="240" w:lineRule="auto"/>
        <w:jc w:val="center"/>
      </w:pPr>
      <w:r>
        <w:t>РОССИЙСКОЙ ФЕДЕРАЦИИ</w:t>
      </w:r>
    </w:p>
    <w:p w:rsidR="0080721B" w:rsidRDefault="0080721B" w:rsidP="0080721B">
      <w:pPr>
        <w:spacing w:after="0" w:line="240" w:lineRule="auto"/>
        <w:jc w:val="center"/>
      </w:pPr>
    </w:p>
    <w:p w:rsidR="0080721B" w:rsidRDefault="0080721B" w:rsidP="0080721B">
      <w:pPr>
        <w:spacing w:after="0" w:line="240" w:lineRule="auto"/>
        <w:jc w:val="center"/>
      </w:pPr>
      <w:r>
        <w:t>ФЕДЕРАЛЬНАЯ СЛУЖБА ПО НАДЗОРУ В СФЕРЕ ПРИРОДОПОЛЬЗОВАНИЯ</w:t>
      </w:r>
    </w:p>
    <w:p w:rsidR="0080721B" w:rsidRDefault="0080721B" w:rsidP="0080721B">
      <w:pPr>
        <w:spacing w:after="0" w:line="240" w:lineRule="auto"/>
        <w:jc w:val="center"/>
      </w:pPr>
    </w:p>
    <w:p w:rsidR="0080721B" w:rsidRDefault="0080721B" w:rsidP="0080721B">
      <w:pPr>
        <w:spacing w:after="0" w:line="240" w:lineRule="auto"/>
        <w:jc w:val="center"/>
      </w:pPr>
      <w:r>
        <w:t>ПИСЬМО</w:t>
      </w:r>
    </w:p>
    <w:p w:rsidR="0080721B" w:rsidRDefault="0080721B" w:rsidP="0080721B">
      <w:pPr>
        <w:spacing w:after="0" w:line="240" w:lineRule="auto"/>
        <w:jc w:val="center"/>
      </w:pPr>
      <w:r>
        <w:t>от 15 февраля 2021 г. №</w:t>
      </w:r>
      <w:r>
        <w:t xml:space="preserve"> ЮА-07-03-34/4230</w:t>
      </w:r>
    </w:p>
    <w:p w:rsidR="0080721B" w:rsidRDefault="0080721B" w:rsidP="0080721B">
      <w:pPr>
        <w:spacing w:after="0" w:line="240" w:lineRule="auto"/>
        <w:jc w:val="center"/>
      </w:pPr>
    </w:p>
    <w:p w:rsidR="0080721B" w:rsidRDefault="0080721B" w:rsidP="0080721B">
      <w:pPr>
        <w:spacing w:after="0" w:line="240" w:lineRule="auto"/>
        <w:jc w:val="center"/>
      </w:pPr>
      <w:r>
        <w:t>О НАПРАВЛЕНИИ ИНФОРМАЦИИ</w:t>
      </w:r>
    </w:p>
    <w:p w:rsidR="0080721B" w:rsidRDefault="0080721B" w:rsidP="0080721B">
      <w:pPr>
        <w:spacing w:after="0" w:line="240" w:lineRule="auto"/>
        <w:jc w:val="both"/>
      </w:pPr>
      <w:r>
        <w:t xml:space="preserve"> </w:t>
      </w:r>
    </w:p>
    <w:p w:rsidR="0080721B" w:rsidRDefault="0080721B" w:rsidP="0080721B">
      <w:pPr>
        <w:spacing w:after="0" w:line="240" w:lineRule="auto"/>
        <w:ind w:firstLine="708"/>
        <w:jc w:val="both"/>
      </w:pPr>
      <w:r>
        <w:t>Федеральная служба по надзору в сфере природопользования рассмотрела обращение, направленное на официальный сайт Росприроднадзора, по вопросу работы Личного кабинета природопользова</w:t>
      </w:r>
      <w:bookmarkStart w:id="0" w:name="_GoBack"/>
      <w:bookmarkEnd w:id="0"/>
      <w:r>
        <w:t>теля и сообщает, что в настоящее время реализована возможность импорта отчетов в формате XML посредством API. Для получения доступа к API для загрузки отчетов необходимо направить официальное письмо с запросом в центральный аппарат Росприроднадзора с указанием ОГРН и информации об учетной записи в Личном кабинете природопользователя, а также контактами ответственных лиц.</w:t>
      </w:r>
    </w:p>
    <w:p w:rsidR="0080721B" w:rsidRDefault="0080721B" w:rsidP="0080721B">
      <w:pPr>
        <w:spacing w:after="0" w:line="240" w:lineRule="auto"/>
        <w:ind w:firstLine="708"/>
        <w:jc w:val="both"/>
      </w:pPr>
      <w:r>
        <w:t xml:space="preserve">Росприроднадзор обращает внимание, что доступ осуществляется с помощью учетной записи в Единой системе идентификации и аутентификации (далее - </w:t>
      </w:r>
      <w:proofErr w:type="spellStart"/>
      <w:r>
        <w:t>Госуслуги</w:t>
      </w:r>
      <w:proofErr w:type="spellEnd"/>
      <w:r>
        <w:t xml:space="preserve">). Организация должна быть присоединена к </w:t>
      </w:r>
      <w:proofErr w:type="spellStart"/>
      <w:r>
        <w:t>Госуслугам</w:t>
      </w:r>
      <w:proofErr w:type="spellEnd"/>
      <w:r>
        <w:t xml:space="preserve">. Инструкция как создать учетную запись юридического лица на </w:t>
      </w:r>
      <w:proofErr w:type="spellStart"/>
      <w:r>
        <w:t>Госуслугах</w:t>
      </w:r>
      <w:proofErr w:type="spellEnd"/>
      <w:r>
        <w:t xml:space="preserve"> расположена по адресу в сети Интернет https://www.gosuslugi.ru/help/faq/yuridicheskim_licam/2202.</w:t>
      </w:r>
    </w:p>
    <w:p w:rsidR="0080721B" w:rsidRDefault="0080721B" w:rsidP="0080721B">
      <w:pPr>
        <w:spacing w:after="0" w:line="240" w:lineRule="auto"/>
        <w:ind w:firstLine="708"/>
        <w:jc w:val="both"/>
      </w:pPr>
      <w:r>
        <w:t>Описание структуры и пример XML-документа также доступны в Личном кабинете природопользователя по адресу в сети Интернет: lk.rpn.gov.ru.</w:t>
      </w:r>
    </w:p>
    <w:p w:rsidR="0080721B" w:rsidRDefault="0080721B" w:rsidP="0080721B">
      <w:pPr>
        <w:spacing w:after="0" w:line="240" w:lineRule="auto"/>
        <w:ind w:firstLine="708"/>
        <w:jc w:val="both"/>
      </w:pPr>
      <w:r>
        <w:t>В настоящий момент доступно описание структуры для отчетов по форме 2-ТП (воздух) и 2-ТП (отходы). Описание структуры Декларации о плате за негативное воздействие на окружающую среду в настоящее время формируется и также будет доступно в Личном кабинете природопользователя.</w:t>
      </w:r>
    </w:p>
    <w:p w:rsidR="0080721B" w:rsidRDefault="0080721B" w:rsidP="0080721B">
      <w:pPr>
        <w:spacing w:after="0" w:line="240" w:lineRule="auto"/>
        <w:ind w:firstLine="708"/>
        <w:jc w:val="both"/>
      </w:pPr>
      <w:r>
        <w:t xml:space="preserve">Направление документа, подписанного электронной подписью, является мерой, обеспечивающей минимизацию рисков распространения </w:t>
      </w:r>
      <w:proofErr w:type="spellStart"/>
      <w:r>
        <w:t>коронавирусной</w:t>
      </w:r>
      <w:proofErr w:type="spellEnd"/>
      <w:r>
        <w:t xml:space="preserve"> инфекции. В случае необходимости Вам может быть направлен ответ, подписанный собственноручно.</w:t>
      </w:r>
    </w:p>
    <w:p w:rsidR="0080721B" w:rsidRDefault="0080721B" w:rsidP="0080721B">
      <w:pPr>
        <w:spacing w:after="0" w:line="240" w:lineRule="auto"/>
        <w:jc w:val="both"/>
      </w:pPr>
      <w:r>
        <w:t xml:space="preserve"> </w:t>
      </w:r>
    </w:p>
    <w:p w:rsidR="0080721B" w:rsidRDefault="0080721B" w:rsidP="0080721B">
      <w:pPr>
        <w:spacing w:after="0" w:line="240" w:lineRule="auto"/>
        <w:jc w:val="right"/>
      </w:pPr>
      <w:r>
        <w:t>Заместитель Руководителя</w:t>
      </w:r>
    </w:p>
    <w:p w:rsidR="0038456F" w:rsidRDefault="0080721B" w:rsidP="0080721B">
      <w:pPr>
        <w:spacing w:after="0" w:line="240" w:lineRule="auto"/>
        <w:jc w:val="right"/>
      </w:pPr>
      <w:r>
        <w:t>Ю.А.АКИНЬШИН</w:t>
      </w:r>
    </w:p>
    <w:sectPr w:rsidR="0038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1B"/>
    <w:rsid w:val="0038456F"/>
    <w:rsid w:val="0080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21F8"/>
  <w15:chartTrackingRefBased/>
  <w15:docId w15:val="{5F64D57A-99CC-45A0-9CD2-C7744B28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Игоревна</dc:creator>
  <cp:keywords/>
  <dc:description/>
  <cp:lastModifiedBy>Егорова Анастасия Игоревна</cp:lastModifiedBy>
  <cp:revision>1</cp:revision>
  <dcterms:created xsi:type="dcterms:W3CDTF">2021-02-19T11:45:00Z</dcterms:created>
  <dcterms:modified xsi:type="dcterms:W3CDTF">2021-02-19T11:46:00Z</dcterms:modified>
</cp:coreProperties>
</file>