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59B4" w14:textId="77777777" w:rsidR="00BB3B7E" w:rsidRDefault="00BB3B7E" w:rsidP="00BB3B7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ПРИРОДНЫХ РЕСУРСОВ И ЭКОЛОГИИ</w:t>
      </w:r>
    </w:p>
    <w:p w14:paraId="703C15CB" w14:textId="77777777" w:rsidR="00BB3B7E" w:rsidRDefault="00BB3B7E" w:rsidP="00BB3B7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p w14:paraId="4C1D10EB" w14:textId="77777777" w:rsidR="00BB3B7E" w:rsidRDefault="00BB3B7E" w:rsidP="00BB3B7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121EF119" w14:textId="77777777" w:rsidR="00BB3B7E" w:rsidRDefault="00BB3B7E" w:rsidP="00BB3B7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19 июля 2023 г. N 12-53/26276</w:t>
      </w:r>
    </w:p>
    <w:p w14:paraId="48140ADF" w14:textId="77777777" w:rsidR="00BB3B7E" w:rsidRDefault="00BB3B7E" w:rsidP="00BB3B7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РАЗРАБОТКЕ НОРМАТИВОВ ДОПУСТИМЫХ СБРОСОВ</w:t>
      </w:r>
    </w:p>
    <w:p w14:paraId="43F1EF18" w14:textId="77777777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Минприроды России в рамках установленной компетенции рассмотрело обращение по вопросу о разработке нормативов допустимых сбросов (далее - НДС) для объектов I категории и сообщает.</w:t>
      </w:r>
    </w:p>
    <w:p w14:paraId="336E3CA4" w14:textId="1DF9634B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 </w:t>
      </w:r>
      <w:r w:rsidRPr="00BB3B7E">
        <w:rPr>
          <w:color w:val="000000"/>
          <w:sz w:val="30"/>
          <w:szCs w:val="30"/>
        </w:rPr>
        <w:t>пунктом 1 статьи 31.1</w:t>
      </w:r>
      <w:r>
        <w:rPr>
          <w:color w:val="000000"/>
          <w:sz w:val="30"/>
          <w:szCs w:val="30"/>
        </w:rPr>
        <w:t> Федерального закона от 10.01.2002 N 7-ФЗ "Об охране окружающей среды" (далее - Закон N 7-ФЗ)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 (далее - КЭР).</w:t>
      </w:r>
    </w:p>
    <w:p w14:paraId="27194003" w14:textId="6E0FA06D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r w:rsidRPr="00BB3B7E">
        <w:rPr>
          <w:color w:val="000000"/>
          <w:sz w:val="30"/>
          <w:szCs w:val="30"/>
        </w:rPr>
        <w:t>пункту 3 статьи 31.1</w:t>
      </w:r>
      <w:r>
        <w:rPr>
          <w:color w:val="000000"/>
          <w:sz w:val="30"/>
          <w:szCs w:val="30"/>
        </w:rPr>
        <w:t> Закона N 7-ФЗ заявка на получение КЭР должна содержать в том числе нормативы допустимых сбросов, НДС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нормативов.</w:t>
      </w:r>
    </w:p>
    <w:p w14:paraId="0EB9842A" w14:textId="4C4387B8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BB3B7E">
        <w:rPr>
          <w:color w:val="000000"/>
          <w:sz w:val="30"/>
          <w:szCs w:val="30"/>
        </w:rPr>
        <w:t>Правила</w:t>
      </w:r>
      <w:r>
        <w:rPr>
          <w:color w:val="000000"/>
          <w:sz w:val="30"/>
          <w:szCs w:val="30"/>
        </w:rPr>
        <w:t> рассмотрения заявок на получение КЭР, выдачи, переоформления, пересмотра, отзыва КЭР и внесения в них изменений утверждены постановлением Правительства Российской Федерации от 04.08.2022 N 1386 (далее - Правила).</w:t>
      </w:r>
    </w:p>
    <w:p w14:paraId="7E100743" w14:textId="396A3477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Отмечаем, что иные согласительные процедуры в отношении расчетов НДС в рамках рассмотрения заявки на получение КЭР </w:t>
      </w:r>
      <w:r w:rsidRPr="00BB3B7E">
        <w:rPr>
          <w:color w:val="000000"/>
          <w:sz w:val="30"/>
          <w:szCs w:val="30"/>
        </w:rPr>
        <w:t>Правилами</w:t>
      </w:r>
      <w:r>
        <w:rPr>
          <w:color w:val="000000"/>
          <w:sz w:val="30"/>
          <w:szCs w:val="30"/>
        </w:rPr>
        <w:t> не предусмотрены.</w:t>
      </w:r>
    </w:p>
    <w:p w14:paraId="47F38489" w14:textId="7F041A8F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Одновременно сообщаем, что в соответствии с </w:t>
      </w:r>
      <w:r w:rsidRPr="00BB3B7E">
        <w:rPr>
          <w:color w:val="000000"/>
          <w:sz w:val="30"/>
          <w:szCs w:val="30"/>
        </w:rPr>
        <w:t>пунктом 1.1 статьи 11</w:t>
      </w:r>
      <w:r>
        <w:rPr>
          <w:color w:val="000000"/>
          <w:sz w:val="30"/>
          <w:szCs w:val="30"/>
        </w:rPr>
        <w:t xml:space="preserve"> Федерального закона от 21.07.2014 N 219-ФЗ "О внесении изменений в Федеральный закон "Об охране окружающей среды и отдельные законодательные акты Российской Федерации" (далее - Закон N 219-ФЗ) </w:t>
      </w:r>
      <w:r>
        <w:rPr>
          <w:color w:val="000000"/>
          <w:sz w:val="30"/>
          <w:szCs w:val="30"/>
        </w:rPr>
        <w:lastRenderedPageBreak/>
        <w:t>с 01.01.2019 и до получения КЭР в сроки, установленные </w:t>
      </w:r>
      <w:r w:rsidRPr="00BB3B7E">
        <w:rPr>
          <w:color w:val="000000"/>
          <w:sz w:val="30"/>
          <w:szCs w:val="30"/>
        </w:rPr>
        <w:t>частями 6</w:t>
      </w:r>
      <w:r>
        <w:rPr>
          <w:color w:val="000000"/>
          <w:sz w:val="30"/>
          <w:szCs w:val="30"/>
        </w:rPr>
        <w:t> и </w:t>
      </w:r>
      <w:r w:rsidRPr="00BB3B7E">
        <w:rPr>
          <w:color w:val="000000"/>
          <w:sz w:val="30"/>
          <w:szCs w:val="30"/>
        </w:rPr>
        <w:t>7 статьи 11</w:t>
      </w:r>
      <w:r>
        <w:rPr>
          <w:color w:val="000000"/>
          <w:sz w:val="30"/>
          <w:szCs w:val="30"/>
        </w:rPr>
        <w:t> Закона N 219-ФЗ, допускается выдача или переоформление разрешений на выброс загрязняющих веществ в атмосферный воздух, лимитов на выбросы загрязняющих веществ, разрешений на сброс загрязняющих веществ в окружающую среду, лимитов на сбросы загрязняющих веществ, нормативов образования отходов и лимитов на их размещение в порядке,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власти.</w:t>
      </w:r>
    </w:p>
    <w:p w14:paraId="64304486" w14:textId="139D19BC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Административный </w:t>
      </w:r>
      <w:r w:rsidRPr="00BB3B7E">
        <w:rPr>
          <w:color w:val="000000"/>
          <w:sz w:val="30"/>
          <w:szCs w:val="30"/>
        </w:rPr>
        <w:t>регламент</w:t>
      </w:r>
      <w:r>
        <w:rPr>
          <w:color w:val="000000"/>
          <w:sz w:val="30"/>
          <w:szCs w:val="30"/>
        </w:rPr>
        <w:t> Федерального агентства водных ресурсов по предоставлению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природопользования, утвержденный приказом Минприроды России от 02.06.2014 N 246, определяет сроки и порядок утверждения НДС в целях получения юридическими лицами и индивидуальными предпринимателями, осуществляющими хозяйственную и (или) иную деятельность на объектах I категории, разрешений на сброс загрязняющих веществ до получения КЭР.</w:t>
      </w:r>
    </w:p>
    <w:p w14:paraId="2AC1B0D5" w14:textId="77777777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Росприроднадзор сообщается для сведения.</w:t>
      </w:r>
    </w:p>
    <w:p w14:paraId="63A9A149" w14:textId="77777777" w:rsidR="00BB3B7E" w:rsidRDefault="00BB3B7E" w:rsidP="00BB3B7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отмечаем, что письма Минприроды России и его структурных подразделений, в которых разъясняются вопросы применения нормативных правовых актов, не содержат правовых норм, являются экспертной позицией Минприроды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14:paraId="7D9D596A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директора</w:t>
      </w:r>
    </w:p>
    <w:p w14:paraId="187C26EE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Департамента государственной</w:t>
      </w:r>
    </w:p>
    <w:p w14:paraId="6DEE2FD5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политики и регулирования</w:t>
      </w:r>
    </w:p>
    <w:p w14:paraId="65ADE122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сфере охраны окружающей среды</w:t>
      </w:r>
    </w:p>
    <w:p w14:paraId="5AA2BEC6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экологической безопасности</w:t>
      </w:r>
    </w:p>
    <w:p w14:paraId="307DA193" w14:textId="77777777" w:rsidR="00BB3B7E" w:rsidRDefault="00BB3B7E" w:rsidP="00BB3B7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О.Б.ЛАТОНОВА</w:t>
      </w:r>
    </w:p>
    <w:p w14:paraId="30FD2B31" w14:textId="77777777" w:rsidR="006D657F" w:rsidRDefault="006D657F"/>
    <w:sectPr w:rsidR="006D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7F"/>
    <w:rsid w:val="006D657F"/>
    <w:rsid w:val="00B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AE9E-F922-4B87-B33C-97647A2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B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B7E"/>
    <w:rPr>
      <w:color w:val="0000FF"/>
      <w:u w:val="single"/>
    </w:rPr>
  </w:style>
  <w:style w:type="paragraph" w:customStyle="1" w:styleId="alignright">
    <w:name w:val="align_right"/>
    <w:basedOn w:val="a"/>
    <w:rsid w:val="00B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Кравченко</dc:creator>
  <cp:keywords/>
  <dc:description/>
  <cp:lastModifiedBy>Екатерина Кравченко</cp:lastModifiedBy>
  <cp:revision>2</cp:revision>
  <dcterms:created xsi:type="dcterms:W3CDTF">2023-08-09T17:07:00Z</dcterms:created>
  <dcterms:modified xsi:type="dcterms:W3CDTF">2023-08-09T17:17:00Z</dcterms:modified>
</cp:coreProperties>
</file>